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16" w:rsidRDefault="00413B16" w:rsidP="00413B16">
      <w:pPr>
        <w:jc w:val="center"/>
        <w:rPr>
          <w:sz w:val="40"/>
          <w:szCs w:val="40"/>
        </w:rPr>
      </w:pPr>
      <w:r>
        <w:rPr>
          <w:sz w:val="40"/>
          <w:szCs w:val="40"/>
        </w:rPr>
        <w:t>ООО «СОВА»</w:t>
      </w:r>
    </w:p>
    <w:p w:rsidR="00413B16" w:rsidRPr="002B5A21" w:rsidRDefault="00413B16" w:rsidP="00413B16">
      <w:pPr>
        <w:jc w:val="center"/>
      </w:pPr>
      <w:r w:rsidRPr="002B5A21">
        <w:t>111</w:t>
      </w:r>
      <w:r>
        <w:t xml:space="preserve">672, г. Москва, </w:t>
      </w:r>
      <w:proofErr w:type="spellStart"/>
      <w:r>
        <w:t>вн</w:t>
      </w:r>
      <w:proofErr w:type="spellEnd"/>
      <w:r>
        <w:t>. тер</w:t>
      </w:r>
      <w:proofErr w:type="gramStart"/>
      <w:r>
        <w:t>.</w:t>
      </w:r>
      <w:proofErr w:type="gramEnd"/>
      <w:r>
        <w:t xml:space="preserve"> </w:t>
      </w:r>
      <w:proofErr w:type="gramStart"/>
      <w:r>
        <w:t>г</w:t>
      </w:r>
      <w:proofErr w:type="gramEnd"/>
      <w:r>
        <w:t xml:space="preserve">. муниципальный округ </w:t>
      </w:r>
      <w:proofErr w:type="spellStart"/>
      <w:r>
        <w:t>Новокосино</w:t>
      </w:r>
      <w:proofErr w:type="spellEnd"/>
      <w:r>
        <w:t>, ул. Суздальская, д. 40, корп. 2, офис 1</w:t>
      </w:r>
    </w:p>
    <w:p w:rsidR="00413B16" w:rsidRPr="002B5A21" w:rsidRDefault="00413B16" w:rsidP="00413B16">
      <w:pPr>
        <w:jc w:val="center"/>
      </w:pPr>
      <w:r w:rsidRPr="002B5A21">
        <w:t>ИНН 7720854070 КПП 772001001 ОГРН 1217700422356</w:t>
      </w:r>
    </w:p>
    <w:p w:rsidR="00413B16" w:rsidRDefault="00413B16" w:rsidP="00413B16">
      <w:pPr>
        <w:pStyle w:val="ConsNonformat"/>
        <w:widowControl/>
        <w:jc w:val="center"/>
        <w:rPr>
          <w:rFonts w:ascii="Times New Roman" w:hAnsi="Times New Roman"/>
        </w:rPr>
      </w:pPr>
    </w:p>
    <w:p w:rsidR="00436D18" w:rsidRDefault="00436D18" w:rsidP="00436D18"/>
    <w:p w:rsidR="00436D18" w:rsidRDefault="00436D18" w:rsidP="00436D18"/>
    <w:p w:rsidR="00436D18" w:rsidRDefault="00436D18" w:rsidP="00436D18"/>
    <w:p w:rsidR="00436D18" w:rsidRDefault="00266D69" w:rsidP="00436D1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3539490</wp:posOffset>
            </wp:positionH>
            <wp:positionV relativeFrom="paragraph">
              <wp:posOffset>814070</wp:posOffset>
            </wp:positionV>
            <wp:extent cx="1981200" cy="1285875"/>
            <wp:effectExtent l="0" t="0" r="0" b="0"/>
            <wp:wrapNone/>
            <wp:docPr id="5" name="Рисунок 3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2272665</wp:posOffset>
            </wp:positionH>
            <wp:positionV relativeFrom="paragraph">
              <wp:posOffset>80645</wp:posOffset>
            </wp:positionV>
            <wp:extent cx="1800225" cy="1771650"/>
            <wp:effectExtent l="19050" t="0" r="9525" b="0"/>
            <wp:wrapNone/>
            <wp:docPr id="1" name="Рисунок 3" descr="изображение_viber_2023-03-09_13-04-34-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изображение_viber_2023-03-09_13-04-34-16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0244" t="24918" r="17073" b="268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771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6D18" w:rsidRDefault="00436D18" w:rsidP="00436D18"/>
    <w:p w:rsidR="00436D18" w:rsidRDefault="00436D18" w:rsidP="00436D18">
      <w:r>
        <w:t xml:space="preserve">                                                                                                                   УТВЕРЖДАЮ</w:t>
      </w:r>
    </w:p>
    <w:p w:rsidR="00436D18" w:rsidRDefault="00436D18" w:rsidP="00436D18"/>
    <w:p w:rsidR="00436D18" w:rsidRDefault="00436D18" w:rsidP="00436D18"/>
    <w:p w:rsidR="00436D18" w:rsidRDefault="00436D18" w:rsidP="00436D18">
      <w:pPr>
        <w:jc w:val="right"/>
      </w:pPr>
      <w:r>
        <w:t xml:space="preserve">     Генеральный директор</w:t>
      </w:r>
    </w:p>
    <w:p w:rsidR="00436D18" w:rsidRDefault="00436D18" w:rsidP="00436D18">
      <w:pPr>
        <w:jc w:val="center"/>
      </w:pPr>
      <w:r>
        <w:t xml:space="preserve">                                                                                                             </w:t>
      </w:r>
      <w:r w:rsidR="00413B16">
        <w:t xml:space="preserve">ООО СОВА  </w:t>
      </w:r>
      <w:r>
        <w:t xml:space="preserve">                                   </w:t>
      </w:r>
    </w:p>
    <w:p w:rsidR="00436D18" w:rsidRDefault="00436D18" w:rsidP="00436D18"/>
    <w:p w:rsidR="00436D18" w:rsidRDefault="00436D18" w:rsidP="00436D18">
      <w:pPr>
        <w:tabs>
          <w:tab w:val="left" w:pos="7740"/>
        </w:tabs>
      </w:pPr>
      <w:r>
        <w:t xml:space="preserve">                                                                                                                       </w:t>
      </w:r>
    </w:p>
    <w:p w:rsidR="00436D18" w:rsidRDefault="00436D18" w:rsidP="00436D18">
      <w:pPr>
        <w:tabs>
          <w:tab w:val="left" w:pos="7740"/>
        </w:tabs>
      </w:pPr>
      <w:r>
        <w:t xml:space="preserve">                                                                                                                    Ротанина Я.В.</w:t>
      </w:r>
    </w:p>
    <w:p w:rsidR="00436D18" w:rsidRDefault="00436D18" w:rsidP="00436D18"/>
    <w:p w:rsidR="000724CB" w:rsidRDefault="000724CB"/>
    <w:p w:rsidR="00436D18" w:rsidRDefault="00436D18"/>
    <w:p w:rsidR="00436D18" w:rsidRPr="00436D18" w:rsidRDefault="00436D18" w:rsidP="00436D18">
      <w:pPr>
        <w:jc w:val="center"/>
        <w:rPr>
          <w:sz w:val="32"/>
          <w:szCs w:val="32"/>
        </w:rPr>
      </w:pPr>
      <w:r w:rsidRPr="00436D18">
        <w:rPr>
          <w:sz w:val="32"/>
          <w:szCs w:val="32"/>
        </w:rPr>
        <w:t>ПОЛОЖЕНИЕ</w:t>
      </w:r>
    </w:p>
    <w:p w:rsidR="00436D18" w:rsidRDefault="00436D18">
      <w:pPr>
        <w:rPr>
          <w:sz w:val="32"/>
          <w:szCs w:val="32"/>
        </w:rPr>
      </w:pPr>
    </w:p>
    <w:p w:rsidR="00436D18" w:rsidRPr="00436D18" w:rsidRDefault="00436D18" w:rsidP="00436D18">
      <w:pPr>
        <w:jc w:val="center"/>
        <w:rPr>
          <w:sz w:val="32"/>
          <w:szCs w:val="32"/>
        </w:rPr>
      </w:pPr>
      <w:r>
        <w:rPr>
          <w:sz w:val="32"/>
          <w:szCs w:val="32"/>
        </w:rPr>
        <w:t>о Педагогическом совете.</w:t>
      </w:r>
    </w:p>
    <w:p w:rsidR="00436D18" w:rsidRDefault="00436D18"/>
    <w:p w:rsidR="00436D18" w:rsidRDefault="00436D18"/>
    <w:p w:rsidR="00315C08" w:rsidRDefault="00436D18">
      <w:r>
        <w:t xml:space="preserve">1. Общие положения </w:t>
      </w:r>
    </w:p>
    <w:p w:rsidR="00315C08" w:rsidRDefault="00315C08"/>
    <w:p w:rsidR="00315C08" w:rsidRDefault="00436D18">
      <w:r>
        <w:t xml:space="preserve">1.1 Педагогический совет является одной из форм постоянно действующих органов управления </w:t>
      </w:r>
      <w:r w:rsidR="00413B16">
        <w:t xml:space="preserve">ООО </w:t>
      </w:r>
      <w:r w:rsidR="00315C08">
        <w:t>СОВА</w:t>
      </w:r>
      <w:r>
        <w:t xml:space="preserve">, созданный для рассмотрения вопросов, связанных с организацией образовательного процесса. </w:t>
      </w:r>
    </w:p>
    <w:p w:rsidR="00315C08" w:rsidRDefault="00315C08"/>
    <w:p w:rsidR="00315C08" w:rsidRDefault="00436D18">
      <w:r>
        <w:t xml:space="preserve">1.2 Членами Педагогического совета являются все педагогические </w:t>
      </w:r>
      <w:proofErr w:type="gramStart"/>
      <w:r>
        <w:t>работники</w:t>
      </w:r>
      <w:proofErr w:type="gramEnd"/>
      <w:r>
        <w:t xml:space="preserve"> и Генеральный директор </w:t>
      </w:r>
      <w:r w:rsidR="00413B16">
        <w:t xml:space="preserve">ООО СОВА </w:t>
      </w:r>
      <w:r>
        <w:t xml:space="preserve">Педагогический совет действует на основании Закона «Об образовании в Российской Федерации», Устава и настоящего Положения. </w:t>
      </w:r>
    </w:p>
    <w:p w:rsidR="00315C08" w:rsidRDefault="00315C08"/>
    <w:p w:rsidR="00315C08" w:rsidRDefault="00436D18">
      <w:r>
        <w:t>1.3 Решения Педагогического совета являются рекомендательными и утверждаются приказом Генерального директор</w:t>
      </w:r>
      <w:proofErr w:type="gramStart"/>
      <w:r>
        <w:t xml:space="preserve">а </w:t>
      </w:r>
      <w:r w:rsidR="00413B16">
        <w:t>ООО</w:t>
      </w:r>
      <w:proofErr w:type="gramEnd"/>
      <w:r w:rsidR="00413B16">
        <w:t xml:space="preserve"> СОВА.</w:t>
      </w:r>
    </w:p>
    <w:p w:rsidR="00315C08" w:rsidRDefault="00315C08"/>
    <w:p w:rsidR="00315C08" w:rsidRDefault="00436D18">
      <w:r>
        <w:t>2. Цели Педагогического совета Целями Педагогического совета являются:</w:t>
      </w:r>
    </w:p>
    <w:p w:rsidR="00315C08" w:rsidRDefault="00436D18">
      <w:r>
        <w:t xml:space="preserve"> - объединение усилий педагогических работников по реализации образовательной деятельности в Центре. </w:t>
      </w:r>
    </w:p>
    <w:p w:rsidR="00315C08" w:rsidRDefault="00436D18">
      <w:r>
        <w:t xml:space="preserve">- ориентация деятельности педагогического коллектива на совершенствование образовательного процесса; </w:t>
      </w:r>
    </w:p>
    <w:p w:rsidR="00315C08" w:rsidRDefault="00315C08"/>
    <w:p w:rsidR="00315C08" w:rsidRDefault="00436D18">
      <w:r>
        <w:t xml:space="preserve">3. Компетенции Педагогического совета Компетенциями Педагогического совета являются: </w:t>
      </w:r>
    </w:p>
    <w:p w:rsidR="00315C08" w:rsidRDefault="00436D18">
      <w:r>
        <w:t>- планирование учебного процесса;</w:t>
      </w:r>
    </w:p>
    <w:p w:rsidR="00315C08" w:rsidRDefault="00436D18">
      <w:r>
        <w:t xml:space="preserve"> -организация и совершенствование методического обеспечения образовательного процесса; - разработка перечня </w:t>
      </w:r>
      <w:r w:rsidR="00315C08">
        <w:t xml:space="preserve">платных образовательных услуг. </w:t>
      </w:r>
    </w:p>
    <w:p w:rsidR="00315C08" w:rsidRDefault="00315C08"/>
    <w:p w:rsidR="00315C08" w:rsidRDefault="00436D18">
      <w:r>
        <w:lastRenderedPageBreak/>
        <w:t xml:space="preserve"> 4. Организация деятельности Педагогического совета</w:t>
      </w:r>
    </w:p>
    <w:p w:rsidR="00315C08" w:rsidRDefault="00436D18">
      <w:r>
        <w:t xml:space="preserve"> </w:t>
      </w:r>
    </w:p>
    <w:p w:rsidR="00315C08" w:rsidRDefault="00436D18">
      <w:r>
        <w:t>4.1 Педагогический совет состоит из педагогических работников и Генерального директор</w:t>
      </w:r>
      <w:proofErr w:type="gramStart"/>
      <w:r>
        <w:t xml:space="preserve">а </w:t>
      </w:r>
      <w:r w:rsidR="00413B16">
        <w:t xml:space="preserve"> ООО</w:t>
      </w:r>
      <w:proofErr w:type="gramEnd"/>
      <w:r w:rsidR="00413B16">
        <w:t xml:space="preserve"> СОВА</w:t>
      </w:r>
      <w:r>
        <w:t xml:space="preserve">. Педагогический работник считается принятым в состав Педагогического совета с момента подписания трудового договора. В случае увольнения из </w:t>
      </w:r>
      <w:r w:rsidR="00413B16">
        <w:t>ООО СОВА</w:t>
      </w:r>
      <w:r w:rsidR="00315C08">
        <w:t xml:space="preserve"> </w:t>
      </w:r>
      <w:r>
        <w:t>педагогический работник выбывает из состава Педагогического совета.</w:t>
      </w:r>
    </w:p>
    <w:p w:rsidR="00315C08" w:rsidRDefault="00315C08"/>
    <w:p w:rsidR="00315C08" w:rsidRDefault="00436D18">
      <w:r>
        <w:t xml:space="preserve"> 4.2 Педагогический совет созывается по мере необходимости, но не реже 1 раза в год. На первом заседании Педагогического совета избирается Председатель, который координирует работу Педагогического совета. Председатель педагогического совета избирается на срок 3 года. Педагогический совет созывается Генеральным директором Организации не позднее, чем за 5 дней до проведения Педагогического совета, решение Генерального директор</w:t>
      </w:r>
      <w:proofErr w:type="gramStart"/>
      <w:r>
        <w:t xml:space="preserve">а </w:t>
      </w:r>
      <w:r w:rsidR="00413B16">
        <w:t>ООО</w:t>
      </w:r>
      <w:proofErr w:type="gramEnd"/>
      <w:r w:rsidR="00413B16">
        <w:t xml:space="preserve"> СОВА</w:t>
      </w:r>
      <w:r w:rsidR="00315C08">
        <w:t xml:space="preserve">  </w:t>
      </w:r>
      <w:r>
        <w:t xml:space="preserve">о созыве Педагогического совета оформляется приказом. </w:t>
      </w:r>
    </w:p>
    <w:p w:rsidR="00315C08" w:rsidRDefault="00315C08"/>
    <w:p w:rsidR="00315C08" w:rsidRDefault="00436D18">
      <w:r>
        <w:t>4.3 Решение Педагогического совета по всем рассматриваемым вопросам принимается открытым голосованием простым большинством голосов. Решение считается правомочным, если в заседании участвовало более половины членов Педагогического совета.</w:t>
      </w:r>
    </w:p>
    <w:p w:rsidR="00315C08" w:rsidRDefault="00315C08"/>
    <w:p w:rsidR="00315C08" w:rsidRDefault="00436D18">
      <w:r>
        <w:t xml:space="preserve"> 4.4 Решения Педагогического совета являются рекомендательными и обязательными для исполнения всеми работниками и обучающимися утверждения Генеральным директором </w:t>
      </w:r>
      <w:r w:rsidR="00413B16">
        <w:t>ООО СОВА</w:t>
      </w:r>
      <w:r>
        <w:t xml:space="preserve">. </w:t>
      </w:r>
    </w:p>
    <w:p w:rsidR="00315C08" w:rsidRDefault="00315C08"/>
    <w:p w:rsidR="00315C08" w:rsidRDefault="00436D18">
      <w:r>
        <w:t>5. Документация Педагогического совета</w:t>
      </w:r>
    </w:p>
    <w:p w:rsidR="00315C08" w:rsidRDefault="00315C08"/>
    <w:p w:rsidR="00315C08" w:rsidRDefault="00436D18">
      <w:r>
        <w:t xml:space="preserve"> 5.1 Заседания Педагогического совета оформляются протокольно. В протоколах фиксируется ход обсуждения вопросов, выносимых на Педагогический совет, предложения и замечания его членов. Протоколы подписываются Председателем и Секретарем совета.</w:t>
      </w:r>
    </w:p>
    <w:p w:rsidR="00315C08" w:rsidRDefault="00315C08"/>
    <w:p w:rsidR="00315C08" w:rsidRDefault="00436D18">
      <w:r>
        <w:t xml:space="preserve"> 5.2 Нумерация протоколов ведется от начала учебного года. </w:t>
      </w:r>
    </w:p>
    <w:p w:rsidR="00315C08" w:rsidRDefault="00315C08"/>
    <w:p w:rsidR="00436D18" w:rsidRDefault="00436D18">
      <w:r>
        <w:t xml:space="preserve">5.3 Протоколы Педагогического совета передаются на постоянное хранение </w:t>
      </w:r>
      <w:r w:rsidR="00252AF7">
        <w:t>начальнику отдела кадров, Бахметьевой С.А.</w:t>
      </w:r>
    </w:p>
    <w:sectPr w:rsidR="00436D18" w:rsidSect="00072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D18"/>
    <w:rsid w:val="000724CB"/>
    <w:rsid w:val="00252AF7"/>
    <w:rsid w:val="00266D69"/>
    <w:rsid w:val="00315C08"/>
    <w:rsid w:val="00413B16"/>
    <w:rsid w:val="00436D18"/>
    <w:rsid w:val="005F6F9A"/>
    <w:rsid w:val="00F07B17"/>
    <w:rsid w:val="00F65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413B16"/>
    <w:pPr>
      <w:widowControl w:val="0"/>
      <w:overflowPunct w:val="0"/>
      <w:autoSpaceDE w:val="0"/>
      <w:autoSpaceDN w:val="0"/>
      <w:adjustRightInd w:val="0"/>
      <w:spacing w:after="0" w:line="240" w:lineRule="auto"/>
      <w:ind w:firstLine="360"/>
    </w:pPr>
    <w:rPr>
      <w:rFonts w:ascii="Courier New" w:eastAsia="Times New Roman" w:hAnsi="Courier New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worker</dc:creator>
  <cp:lastModifiedBy>trah</cp:lastModifiedBy>
  <cp:revision>4</cp:revision>
  <dcterms:created xsi:type="dcterms:W3CDTF">2022-02-12T10:18:00Z</dcterms:created>
  <dcterms:modified xsi:type="dcterms:W3CDTF">2023-03-09T14:31:00Z</dcterms:modified>
</cp:coreProperties>
</file>